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9" w:rsidRPr="006062A6" w:rsidRDefault="00FA514A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cs="Times New Roman"/>
          <w:sz w:val="40"/>
          <w:szCs w:val="40"/>
        </w:rPr>
        <w:t>第2日目宿題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０３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２６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２７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sectPr w:rsidR="00B55667" w:rsidRPr="006062A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8E" w:rsidRDefault="00422C8E" w:rsidP="009D5BDC">
      <w:r>
        <w:separator/>
      </w:r>
    </w:p>
  </w:endnote>
  <w:endnote w:type="continuationSeparator" w:id="0">
    <w:p w:rsidR="00422C8E" w:rsidRDefault="00422C8E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78476"/>
      <w:docPartObj>
        <w:docPartGallery w:val="Page Numbers (Bottom of Page)"/>
        <w:docPartUnique/>
      </w:docPartObj>
    </w:sdtPr>
    <w:sdtEndPr/>
    <w:sdtContent>
      <w:p w:rsidR="0084502A" w:rsidRDefault="00967CE0">
        <w:pPr>
          <w:pStyle w:val="a6"/>
          <w:jc w:val="center"/>
        </w:pPr>
        <w:r>
          <w:t>提出日：</w:t>
        </w:r>
        <w:r>
          <w:t>11</w:t>
        </w:r>
        <w:r>
          <w:t>月</w:t>
        </w:r>
        <w:r>
          <w:t>10</w:t>
        </w:r>
        <w:r>
          <w:t>日（木）</w:t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8E" w:rsidRDefault="00422C8E" w:rsidP="009D5BDC">
      <w:r>
        <w:separator/>
      </w:r>
    </w:p>
  </w:footnote>
  <w:footnote w:type="continuationSeparator" w:id="0">
    <w:p w:rsidR="00422C8E" w:rsidRDefault="00422C8E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25A78"/>
    <w:rsid w:val="000713A1"/>
    <w:rsid w:val="000E2CF2"/>
    <w:rsid w:val="00184AB6"/>
    <w:rsid w:val="001C6852"/>
    <w:rsid w:val="002070BA"/>
    <w:rsid w:val="0026218F"/>
    <w:rsid w:val="00265284"/>
    <w:rsid w:val="00274DF5"/>
    <w:rsid w:val="00355354"/>
    <w:rsid w:val="00357FF6"/>
    <w:rsid w:val="00364B97"/>
    <w:rsid w:val="004148B0"/>
    <w:rsid w:val="00422C8E"/>
    <w:rsid w:val="00490079"/>
    <w:rsid w:val="004D37BE"/>
    <w:rsid w:val="00510065"/>
    <w:rsid w:val="005730BB"/>
    <w:rsid w:val="005D39F1"/>
    <w:rsid w:val="00601A9C"/>
    <w:rsid w:val="006062A6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145A2"/>
    <w:rsid w:val="00967CE0"/>
    <w:rsid w:val="009D0B14"/>
    <w:rsid w:val="009D5BDC"/>
    <w:rsid w:val="00A0405A"/>
    <w:rsid w:val="00A32F6C"/>
    <w:rsid w:val="00AD73FD"/>
    <w:rsid w:val="00AE4438"/>
    <w:rsid w:val="00B1646B"/>
    <w:rsid w:val="00B32950"/>
    <w:rsid w:val="00B518A5"/>
    <w:rsid w:val="00B55667"/>
    <w:rsid w:val="00B834B7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2CBD-E020-4FF1-A536-762D6693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sawako</cp:lastModifiedBy>
  <cp:revision>39</cp:revision>
  <cp:lastPrinted>2015-06-02T00:04:00Z</cp:lastPrinted>
  <dcterms:created xsi:type="dcterms:W3CDTF">2014-10-06T11:00:00Z</dcterms:created>
  <dcterms:modified xsi:type="dcterms:W3CDTF">2016-11-01T04:51:00Z</dcterms:modified>
</cp:coreProperties>
</file>